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41" w:rsidRDefault="00C3125A" w:rsidP="00B96541">
      <w:pPr>
        <w:spacing w:after="0" w:line="23" w:lineRule="atLeast"/>
        <w:jc w:val="right"/>
        <w:rPr>
          <w:rFonts w:ascii="Times New Roman" w:hAnsi="Times New Roman"/>
          <w:b/>
          <w:sz w:val="28"/>
          <w:szCs w:val="28"/>
        </w:rPr>
      </w:pPr>
      <w:r w:rsidRPr="00C3125A"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2234BFE" wp14:editId="6F26FABB">
            <wp:simplePos x="0" y="0"/>
            <wp:positionH relativeFrom="margin">
              <wp:posOffset>2682240</wp:posOffset>
            </wp:positionH>
            <wp:positionV relativeFrom="paragraph">
              <wp:posOffset>-382270</wp:posOffset>
            </wp:positionV>
            <wp:extent cx="1783080" cy="742950"/>
            <wp:effectExtent l="0" t="0" r="762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25A"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AD5A34B" wp14:editId="40E632F6">
            <wp:simplePos x="0" y="0"/>
            <wp:positionH relativeFrom="column">
              <wp:posOffset>1120140</wp:posOffset>
            </wp:positionH>
            <wp:positionV relativeFrom="paragraph">
              <wp:posOffset>-306070</wp:posOffset>
            </wp:positionV>
            <wp:extent cx="1511300" cy="647700"/>
            <wp:effectExtent l="0" t="0" r="0" b="0"/>
            <wp:wrapNone/>
            <wp:docPr id="3" name="Рисунок 3" descr="ÐÐ°ÑÑÐ¸Ð½ÐºÐ¸ Ð¿Ð¾ Ð·Ð°Ð¿ÑÐ¾ÑÑ ÑÐ°Ñ ÑÐ¾ÑÑÐ¸Ð¸ Ð»Ð¾Ð³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ÑÐ°Ñ ÑÐ¾ÑÑÐ¸Ð¸ Ð»Ð¾Ð³Ð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25A"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98CD9F8" wp14:editId="3B92D3D7">
            <wp:simplePos x="0" y="0"/>
            <wp:positionH relativeFrom="margin">
              <wp:posOffset>4416425</wp:posOffset>
            </wp:positionH>
            <wp:positionV relativeFrom="paragraph">
              <wp:posOffset>-401320</wp:posOffset>
            </wp:positionV>
            <wp:extent cx="1524000" cy="762000"/>
            <wp:effectExtent l="0" t="0" r="0" b="0"/>
            <wp:wrapNone/>
            <wp:docPr id="2" name="Рисунок 2" descr="ÐÐ°ÑÑÐ¸Ð½ÐºÐ¸ Ð¿Ð¾ Ð·Ð°Ð¿ÑÐ¾ÑÑ ÑÐ°ÑÐ¾ Ð»Ð¾Ð³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Ð°ÑÐ¾ Ð»Ð¾Ð³Ð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25A"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73A386" wp14:editId="725532DA">
            <wp:simplePos x="0" y="0"/>
            <wp:positionH relativeFrom="margin">
              <wp:posOffset>-542925</wp:posOffset>
            </wp:positionH>
            <wp:positionV relativeFrom="paragraph">
              <wp:posOffset>-353379</wp:posOffset>
            </wp:positionV>
            <wp:extent cx="1523997" cy="762000"/>
            <wp:effectExtent l="0" t="0" r="635" b="0"/>
            <wp:wrapNone/>
            <wp:docPr id="1" name="Рисунок 1" descr="ÐÐ°ÑÑÐ¸Ð½ÐºÐ¸ Ð¿Ð¾ Ð·Ð°Ð¿ÑÐ¾ÑÑ ÑÐ¶Ñ Ð»Ð¾Ð³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Ð¶Ñ Ð»Ð¾Ð³Ð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997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25A" w:rsidRDefault="00C3125A" w:rsidP="00B96541">
      <w:pPr>
        <w:spacing w:after="0" w:line="23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C3125A" w:rsidRPr="00B96541" w:rsidRDefault="00C3125A" w:rsidP="00B96541">
      <w:pPr>
        <w:spacing w:after="0" w:line="23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EE5515" w:rsidRDefault="00EE5515" w:rsidP="00EE5515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A0B72">
        <w:rPr>
          <w:rFonts w:ascii="Times New Roman" w:hAnsi="Times New Roman"/>
          <w:b/>
          <w:sz w:val="28"/>
          <w:szCs w:val="28"/>
        </w:rPr>
        <w:t xml:space="preserve">Программа образовательного семинара ФАС России </w:t>
      </w:r>
    </w:p>
    <w:p w:rsidR="00EE5515" w:rsidRDefault="00EE5515" w:rsidP="00EE5515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A0B72">
        <w:rPr>
          <w:rFonts w:ascii="Times New Roman" w:hAnsi="Times New Roman"/>
          <w:b/>
          <w:sz w:val="28"/>
          <w:szCs w:val="28"/>
        </w:rPr>
        <w:t>для представителей СМИ</w:t>
      </w:r>
    </w:p>
    <w:p w:rsidR="00EE5515" w:rsidRPr="007A0B72" w:rsidRDefault="00EE5515" w:rsidP="00EE5515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E5515" w:rsidRDefault="00EE5515" w:rsidP="00EE5515">
      <w:pPr>
        <w:spacing w:after="0" w:line="23" w:lineRule="atLeast"/>
        <w:jc w:val="center"/>
        <w:rPr>
          <w:rFonts w:ascii="Times New Roman" w:hAnsi="Times New Roman"/>
          <w:b/>
          <w:color w:val="538135"/>
          <w:sz w:val="28"/>
          <w:szCs w:val="28"/>
        </w:rPr>
      </w:pPr>
      <w:r w:rsidRPr="007A0B72">
        <w:rPr>
          <w:rFonts w:ascii="Times New Roman" w:hAnsi="Times New Roman"/>
          <w:b/>
          <w:color w:val="538135"/>
          <w:sz w:val="28"/>
          <w:szCs w:val="28"/>
        </w:rPr>
        <w:t>«</w:t>
      </w:r>
      <w:r w:rsidRPr="00595A85">
        <w:rPr>
          <w:rFonts w:ascii="Times New Roman" w:hAnsi="Times New Roman"/>
          <w:b/>
          <w:color w:val="538135"/>
          <w:sz w:val="28"/>
          <w:szCs w:val="28"/>
        </w:rPr>
        <w:t>Антимонопольное регулирование 2.</w:t>
      </w:r>
      <w:r>
        <w:rPr>
          <w:rFonts w:ascii="Times New Roman" w:hAnsi="Times New Roman"/>
          <w:b/>
          <w:color w:val="538135"/>
          <w:sz w:val="28"/>
          <w:szCs w:val="28"/>
        </w:rPr>
        <w:t>0. Борьба с картелями. Практика</w:t>
      </w:r>
      <w:r w:rsidRPr="00595A85">
        <w:rPr>
          <w:rFonts w:ascii="Times New Roman" w:hAnsi="Times New Roman"/>
          <w:b/>
          <w:color w:val="538135"/>
          <w:sz w:val="28"/>
          <w:szCs w:val="28"/>
        </w:rPr>
        <w:t xml:space="preserve"> рассмотрения дел о недобросовестной конкуренции</w:t>
      </w:r>
      <w:r w:rsidRPr="007A0B72">
        <w:rPr>
          <w:rFonts w:ascii="Times New Roman" w:hAnsi="Times New Roman"/>
          <w:b/>
          <w:color w:val="538135"/>
          <w:sz w:val="28"/>
          <w:szCs w:val="28"/>
        </w:rPr>
        <w:t>»</w:t>
      </w:r>
    </w:p>
    <w:p w:rsidR="00EE5515" w:rsidRPr="00EE5515" w:rsidRDefault="00EE5515" w:rsidP="00EE5515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EE5515">
        <w:rPr>
          <w:rFonts w:ascii="Times New Roman" w:hAnsi="Times New Roman"/>
          <w:sz w:val="24"/>
          <w:szCs w:val="24"/>
        </w:rPr>
        <w:t>30 ноября 2018 г.</w:t>
      </w:r>
    </w:p>
    <w:p w:rsidR="00EE5515" w:rsidRPr="00EE5515" w:rsidRDefault="00EE5515" w:rsidP="00EE5515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EE5515">
        <w:rPr>
          <w:rFonts w:ascii="Times New Roman" w:hAnsi="Times New Roman"/>
          <w:sz w:val="24"/>
          <w:szCs w:val="24"/>
        </w:rPr>
        <w:t>Зал Коллегии</w:t>
      </w:r>
    </w:p>
    <w:tbl>
      <w:tblPr>
        <w:tblW w:w="10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4012"/>
        <w:gridCol w:w="4886"/>
        <w:gridCol w:w="8"/>
      </w:tblGrid>
      <w:tr w:rsidR="00834765" w:rsidRPr="00952F00" w:rsidTr="00EE5515">
        <w:trPr>
          <w:gridAfter w:val="1"/>
          <w:wAfter w:w="8" w:type="dxa"/>
          <w:trHeight w:val="688"/>
          <w:jc w:val="center"/>
        </w:trPr>
        <w:tc>
          <w:tcPr>
            <w:tcW w:w="1572" w:type="dxa"/>
            <w:shd w:val="clear" w:color="auto" w:fill="auto"/>
            <w:vAlign w:val="center"/>
          </w:tcPr>
          <w:p w:rsidR="00834765" w:rsidRPr="00952F00" w:rsidRDefault="00834765" w:rsidP="00EE5515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51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834765" w:rsidRPr="00952F00" w:rsidRDefault="00834765" w:rsidP="00EE5515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F0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834765" w:rsidRPr="00952F00" w:rsidRDefault="00834765" w:rsidP="00563257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Спикер</w:t>
            </w:r>
          </w:p>
        </w:tc>
      </w:tr>
      <w:tr w:rsidR="00302025" w:rsidRPr="00952F00" w:rsidTr="00EE5515">
        <w:trPr>
          <w:trHeight w:val="556"/>
          <w:jc w:val="center"/>
        </w:trPr>
        <w:tc>
          <w:tcPr>
            <w:tcW w:w="1572" w:type="dxa"/>
            <w:shd w:val="clear" w:color="auto" w:fill="auto"/>
            <w:vAlign w:val="center"/>
          </w:tcPr>
          <w:p w:rsidR="00302025" w:rsidRPr="00E52B17" w:rsidRDefault="00EE5515" w:rsidP="00834765">
            <w:pPr>
              <w:spacing w:after="0"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10:30-11:00</w:t>
            </w:r>
          </w:p>
        </w:tc>
        <w:tc>
          <w:tcPr>
            <w:tcW w:w="8906" w:type="dxa"/>
            <w:gridSpan w:val="3"/>
            <w:shd w:val="clear" w:color="auto" w:fill="auto"/>
            <w:vAlign w:val="center"/>
          </w:tcPr>
          <w:p w:rsidR="00302025" w:rsidRPr="00E52B17" w:rsidRDefault="00302025" w:rsidP="00EE5515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2B17">
              <w:rPr>
                <w:rFonts w:ascii="Times New Roman" w:hAnsi="Times New Roman"/>
                <w:i/>
                <w:sz w:val="24"/>
                <w:szCs w:val="24"/>
              </w:rPr>
              <w:t>Регистрация</w:t>
            </w:r>
            <w:r w:rsidRPr="00E52B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2B17">
              <w:rPr>
                <w:rFonts w:ascii="Times New Roman" w:hAnsi="Times New Roman"/>
                <w:i/>
                <w:sz w:val="24"/>
                <w:szCs w:val="24"/>
              </w:rPr>
              <w:t>участников. Приветственный кофе</w:t>
            </w:r>
          </w:p>
        </w:tc>
      </w:tr>
      <w:tr w:rsidR="00C3125A" w:rsidRPr="00952F00" w:rsidTr="000C1840">
        <w:trPr>
          <w:trHeight w:val="928"/>
          <w:jc w:val="center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C3125A" w:rsidRPr="00952F00" w:rsidRDefault="00C3125A" w:rsidP="00563257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11:00-11:30</w:t>
            </w:r>
          </w:p>
        </w:tc>
        <w:tc>
          <w:tcPr>
            <w:tcW w:w="4012" w:type="dxa"/>
            <w:vMerge w:val="restart"/>
            <w:shd w:val="clear" w:color="auto" w:fill="auto"/>
            <w:vAlign w:val="center"/>
          </w:tcPr>
          <w:p w:rsidR="00C3125A" w:rsidRPr="00952F00" w:rsidRDefault="00C3125A" w:rsidP="0083476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952F00">
              <w:rPr>
                <w:rFonts w:ascii="Times New Roman" w:hAnsi="Times New Roman"/>
                <w:sz w:val="24"/>
                <w:szCs w:val="24"/>
              </w:rPr>
              <w:t>Открытие образовательного курса</w:t>
            </w:r>
          </w:p>
        </w:tc>
        <w:tc>
          <w:tcPr>
            <w:tcW w:w="4894" w:type="dxa"/>
            <w:gridSpan w:val="2"/>
            <w:shd w:val="clear" w:color="auto" w:fill="auto"/>
            <w:vAlign w:val="center"/>
          </w:tcPr>
          <w:p w:rsidR="00C3125A" w:rsidRPr="00952F00" w:rsidRDefault="00C3125A" w:rsidP="00257F04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общественных связей ФАС России Ирина Кашунина</w:t>
            </w:r>
          </w:p>
        </w:tc>
      </w:tr>
      <w:tr w:rsidR="00C3125A" w:rsidRPr="00952F00" w:rsidTr="00EE5515">
        <w:trPr>
          <w:trHeight w:val="366"/>
          <w:jc w:val="center"/>
        </w:trPr>
        <w:tc>
          <w:tcPr>
            <w:tcW w:w="1572" w:type="dxa"/>
            <w:vMerge/>
            <w:shd w:val="clear" w:color="auto" w:fill="auto"/>
            <w:vAlign w:val="center"/>
          </w:tcPr>
          <w:p w:rsidR="00C3125A" w:rsidRDefault="00C3125A" w:rsidP="00563257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vMerge/>
            <w:shd w:val="clear" w:color="auto" w:fill="auto"/>
            <w:vAlign w:val="center"/>
          </w:tcPr>
          <w:p w:rsidR="00C3125A" w:rsidRPr="00952F00" w:rsidRDefault="00C3125A" w:rsidP="0083476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  <w:gridSpan w:val="2"/>
            <w:shd w:val="clear" w:color="auto" w:fill="auto"/>
            <w:vAlign w:val="center"/>
          </w:tcPr>
          <w:p w:rsidR="00C3125A" w:rsidRDefault="00C3125A" w:rsidP="00257F04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Учебно-методического центра ФАС России (филиал г. Москва) Евгений Уткин</w:t>
            </w:r>
          </w:p>
        </w:tc>
      </w:tr>
      <w:tr w:rsidR="00C3125A" w:rsidRPr="00952F00" w:rsidTr="00EE5515">
        <w:trPr>
          <w:trHeight w:val="366"/>
          <w:jc w:val="center"/>
        </w:trPr>
        <w:tc>
          <w:tcPr>
            <w:tcW w:w="1572" w:type="dxa"/>
            <w:vMerge/>
            <w:shd w:val="clear" w:color="auto" w:fill="auto"/>
            <w:vAlign w:val="center"/>
          </w:tcPr>
          <w:p w:rsidR="00C3125A" w:rsidRDefault="00C3125A" w:rsidP="00563257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vMerge/>
            <w:shd w:val="clear" w:color="auto" w:fill="auto"/>
            <w:vAlign w:val="center"/>
          </w:tcPr>
          <w:p w:rsidR="00C3125A" w:rsidRPr="00952F00" w:rsidRDefault="00C3125A" w:rsidP="0083476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  <w:gridSpan w:val="2"/>
            <w:shd w:val="clear" w:color="auto" w:fill="auto"/>
            <w:vAlign w:val="center"/>
          </w:tcPr>
          <w:p w:rsidR="00C3125A" w:rsidRDefault="00C3125A" w:rsidP="00257F04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Союза журналистов России Роман Серебряный</w:t>
            </w:r>
          </w:p>
        </w:tc>
      </w:tr>
      <w:tr w:rsidR="00834765" w:rsidRPr="00952F00" w:rsidTr="00EE5515">
        <w:trPr>
          <w:trHeight w:val="580"/>
          <w:jc w:val="center"/>
        </w:trPr>
        <w:tc>
          <w:tcPr>
            <w:tcW w:w="1572" w:type="dxa"/>
            <w:shd w:val="clear" w:color="auto" w:fill="auto"/>
            <w:vAlign w:val="center"/>
          </w:tcPr>
          <w:p w:rsidR="00834765" w:rsidRPr="00952F00" w:rsidRDefault="00834765" w:rsidP="00EE551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551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E5515">
              <w:rPr>
                <w:rFonts w:ascii="Times New Roman" w:hAnsi="Times New Roman"/>
                <w:sz w:val="24"/>
                <w:szCs w:val="24"/>
              </w:rPr>
              <w:t>30</w:t>
            </w:r>
            <w:r w:rsidR="005C1A82">
              <w:rPr>
                <w:rFonts w:ascii="Times New Roman" w:hAnsi="Times New Roman"/>
                <w:sz w:val="24"/>
                <w:szCs w:val="24"/>
              </w:rPr>
              <w:t>-1</w:t>
            </w:r>
            <w:r w:rsidR="00EE5515">
              <w:rPr>
                <w:rFonts w:ascii="Times New Roman" w:hAnsi="Times New Roman"/>
                <w:sz w:val="24"/>
                <w:szCs w:val="24"/>
              </w:rPr>
              <w:t>2</w:t>
            </w:r>
            <w:r w:rsidR="005C1A82">
              <w:rPr>
                <w:rFonts w:ascii="Times New Roman" w:hAnsi="Times New Roman"/>
                <w:sz w:val="24"/>
                <w:szCs w:val="24"/>
              </w:rPr>
              <w:t>:</w:t>
            </w:r>
            <w:r w:rsidR="00EE551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EE5515" w:rsidRPr="00952F00" w:rsidRDefault="00834765" w:rsidP="00EE5515">
            <w:pPr>
              <w:spacing w:after="0"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52F00">
              <w:rPr>
                <w:rFonts w:ascii="Times New Roman" w:hAnsi="Times New Roman"/>
                <w:b/>
                <w:sz w:val="24"/>
                <w:szCs w:val="24"/>
              </w:rPr>
              <w:t>Антимон</w:t>
            </w:r>
            <w:r w:rsidR="00EE5515">
              <w:rPr>
                <w:rFonts w:ascii="Times New Roman" w:hAnsi="Times New Roman"/>
                <w:b/>
                <w:sz w:val="24"/>
                <w:szCs w:val="24"/>
              </w:rPr>
              <w:t>опольное регулирование в России: Национальный план развития конкуренции, 5-ый (цифровой) антимонопольный пакет</w:t>
            </w:r>
          </w:p>
        </w:tc>
        <w:tc>
          <w:tcPr>
            <w:tcW w:w="4894" w:type="dxa"/>
            <w:gridSpan w:val="2"/>
            <w:shd w:val="clear" w:color="auto" w:fill="auto"/>
            <w:vAlign w:val="center"/>
          </w:tcPr>
          <w:p w:rsidR="00834765" w:rsidRPr="00952F00" w:rsidRDefault="00834765" w:rsidP="0083476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EE5515">
              <w:rPr>
                <w:rFonts w:ascii="Times New Roman" w:hAnsi="Times New Roman"/>
                <w:sz w:val="24"/>
                <w:szCs w:val="24"/>
              </w:rPr>
              <w:t xml:space="preserve">Правового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ФАС России Артем Молчанов</w:t>
            </w:r>
          </w:p>
        </w:tc>
      </w:tr>
      <w:tr w:rsidR="00834765" w:rsidRPr="00952F00" w:rsidTr="00EE5515">
        <w:trPr>
          <w:trHeight w:val="921"/>
          <w:jc w:val="center"/>
        </w:trPr>
        <w:tc>
          <w:tcPr>
            <w:tcW w:w="1572" w:type="dxa"/>
            <w:shd w:val="clear" w:color="auto" w:fill="auto"/>
            <w:vAlign w:val="center"/>
          </w:tcPr>
          <w:p w:rsidR="00834765" w:rsidRPr="00952F00" w:rsidRDefault="00834765" w:rsidP="00EE551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551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E5515">
              <w:rPr>
                <w:rFonts w:ascii="Times New Roman" w:hAnsi="Times New Roman"/>
                <w:sz w:val="24"/>
                <w:szCs w:val="24"/>
              </w:rPr>
              <w:t>00</w:t>
            </w:r>
            <w:r w:rsidR="005C1A82">
              <w:rPr>
                <w:rFonts w:ascii="Times New Roman" w:hAnsi="Times New Roman"/>
                <w:sz w:val="24"/>
                <w:szCs w:val="24"/>
              </w:rPr>
              <w:t>-12:</w:t>
            </w:r>
            <w:r w:rsidR="00EE551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834765" w:rsidRPr="00952F00" w:rsidRDefault="00EE5515" w:rsidP="00834765">
            <w:pPr>
              <w:spacing w:after="0"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Борьба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картелизацией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экономики</w:t>
            </w:r>
          </w:p>
        </w:tc>
        <w:tc>
          <w:tcPr>
            <w:tcW w:w="4894" w:type="dxa"/>
            <w:gridSpan w:val="2"/>
            <w:shd w:val="clear" w:color="auto" w:fill="auto"/>
            <w:vAlign w:val="center"/>
          </w:tcPr>
          <w:p w:rsidR="00834765" w:rsidRPr="00952F00" w:rsidRDefault="00EE5515" w:rsidP="00834765">
            <w:pPr>
              <w:spacing w:after="0"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по борьбе с картелями ФАС России Андрей Тенишев</w:t>
            </w:r>
          </w:p>
        </w:tc>
      </w:tr>
      <w:tr w:rsidR="00CF0913" w:rsidRPr="00952F00" w:rsidTr="00EE5515">
        <w:trPr>
          <w:trHeight w:val="483"/>
          <w:jc w:val="center"/>
        </w:trPr>
        <w:tc>
          <w:tcPr>
            <w:tcW w:w="1572" w:type="dxa"/>
            <w:shd w:val="clear" w:color="auto" w:fill="auto"/>
            <w:vAlign w:val="center"/>
          </w:tcPr>
          <w:p w:rsidR="00CF0913" w:rsidRPr="00952F00" w:rsidRDefault="00CF0913" w:rsidP="00EE551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</w:t>
            </w:r>
            <w:r w:rsidR="00EE551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EE551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E551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F0913" w:rsidRPr="00952F00" w:rsidRDefault="00EE5515" w:rsidP="00834765">
            <w:pPr>
              <w:spacing w:after="0"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E5515">
              <w:rPr>
                <w:rFonts w:ascii="Times New Roman" w:hAnsi="Times New Roman"/>
                <w:b/>
                <w:sz w:val="24"/>
                <w:szCs w:val="24"/>
              </w:rPr>
              <w:t>ФАС России - открытое ведомство</w:t>
            </w:r>
          </w:p>
        </w:tc>
        <w:tc>
          <w:tcPr>
            <w:tcW w:w="4894" w:type="dxa"/>
            <w:gridSpan w:val="2"/>
            <w:shd w:val="clear" w:color="auto" w:fill="auto"/>
            <w:vAlign w:val="center"/>
          </w:tcPr>
          <w:p w:rsidR="00CF0913" w:rsidRPr="00952F00" w:rsidRDefault="00CF0913" w:rsidP="00834765">
            <w:pPr>
              <w:spacing w:after="0"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F0913">
              <w:rPr>
                <w:rFonts w:ascii="Times New Roman" w:hAnsi="Times New Roman"/>
                <w:sz w:val="24"/>
                <w:szCs w:val="24"/>
              </w:rPr>
              <w:t>Начальник Управления общественных связей ФАС России Ирина Кашунина</w:t>
            </w:r>
          </w:p>
        </w:tc>
      </w:tr>
      <w:tr w:rsidR="00CF0913" w:rsidRPr="00952F00" w:rsidTr="00EE5515">
        <w:trPr>
          <w:trHeight w:val="483"/>
          <w:jc w:val="center"/>
        </w:trPr>
        <w:tc>
          <w:tcPr>
            <w:tcW w:w="1572" w:type="dxa"/>
            <w:shd w:val="clear" w:color="auto" w:fill="auto"/>
            <w:vAlign w:val="center"/>
          </w:tcPr>
          <w:p w:rsidR="00CF0913" w:rsidRPr="00E52B17" w:rsidRDefault="00EE5515" w:rsidP="00EE5515">
            <w:pPr>
              <w:spacing w:after="0"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CF0913" w:rsidRPr="00E52B1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00</w:t>
            </w:r>
            <w:r w:rsidR="00CF0913" w:rsidRPr="00E52B17">
              <w:rPr>
                <w:rFonts w:ascii="Times New Roman" w:hAnsi="Times New Roman"/>
                <w:i/>
                <w:sz w:val="24"/>
                <w:szCs w:val="24"/>
              </w:rPr>
              <w:t>- 13:30</w:t>
            </w:r>
          </w:p>
        </w:tc>
        <w:tc>
          <w:tcPr>
            <w:tcW w:w="8906" w:type="dxa"/>
            <w:gridSpan w:val="3"/>
            <w:shd w:val="clear" w:color="auto" w:fill="auto"/>
            <w:vAlign w:val="center"/>
          </w:tcPr>
          <w:p w:rsidR="00CF0913" w:rsidRPr="00E52B17" w:rsidRDefault="00EE5515" w:rsidP="00EE5515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Кофе-брейк</w:t>
            </w:r>
          </w:p>
        </w:tc>
      </w:tr>
      <w:tr w:rsidR="00CF0913" w:rsidRPr="00952F00" w:rsidTr="00EE5515">
        <w:trPr>
          <w:trHeight w:val="921"/>
          <w:jc w:val="center"/>
        </w:trPr>
        <w:tc>
          <w:tcPr>
            <w:tcW w:w="1572" w:type="dxa"/>
            <w:shd w:val="clear" w:color="auto" w:fill="auto"/>
            <w:vAlign w:val="center"/>
          </w:tcPr>
          <w:p w:rsidR="00CF0913" w:rsidRPr="00952F00" w:rsidRDefault="00EE5515" w:rsidP="00EE551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13:30-15</w:t>
            </w:r>
            <w:r w:rsidR="00CF091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F0913" w:rsidRPr="00952F00" w:rsidRDefault="00EE5515" w:rsidP="009A63C0">
            <w:pPr>
              <w:spacing w:after="0"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Деловая игра «Экспертный совет по НДК»</w:t>
            </w:r>
          </w:p>
        </w:tc>
        <w:tc>
          <w:tcPr>
            <w:tcW w:w="4894" w:type="dxa"/>
            <w:gridSpan w:val="2"/>
            <w:shd w:val="clear" w:color="auto" w:fill="auto"/>
            <w:vAlign w:val="center"/>
          </w:tcPr>
          <w:p w:rsidR="00CF0913" w:rsidRPr="00EE5515" w:rsidRDefault="00EE5515" w:rsidP="00EE551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EE5515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контроля рекламы и недобросовестной конкуренции ФАС России Яна Склярова</w:t>
            </w:r>
          </w:p>
        </w:tc>
      </w:tr>
      <w:tr w:rsidR="00EE5515" w:rsidRPr="00952F00" w:rsidTr="00EE5515">
        <w:trPr>
          <w:trHeight w:val="921"/>
          <w:jc w:val="center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EE5515" w:rsidRPr="00952F00" w:rsidRDefault="00EE5515" w:rsidP="00EE551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15:00-15:30</w:t>
            </w:r>
          </w:p>
        </w:tc>
        <w:tc>
          <w:tcPr>
            <w:tcW w:w="4012" w:type="dxa"/>
            <w:vMerge w:val="restart"/>
            <w:shd w:val="clear" w:color="auto" w:fill="auto"/>
            <w:vAlign w:val="center"/>
          </w:tcPr>
          <w:p w:rsidR="00EE5515" w:rsidRPr="00EE5515" w:rsidRDefault="00EE5515" w:rsidP="00EE551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EE5515">
              <w:rPr>
                <w:rFonts w:ascii="Times New Roman" w:hAnsi="Times New Roman"/>
                <w:sz w:val="24"/>
                <w:szCs w:val="24"/>
              </w:rPr>
              <w:t>Подведение итогов. Награждение победителей Конкурса «Открытый взгляд на конкуренцию»</w:t>
            </w:r>
          </w:p>
        </w:tc>
        <w:tc>
          <w:tcPr>
            <w:tcW w:w="4894" w:type="dxa"/>
            <w:gridSpan w:val="2"/>
            <w:shd w:val="clear" w:color="auto" w:fill="auto"/>
            <w:vAlign w:val="center"/>
          </w:tcPr>
          <w:p w:rsidR="00EE5515" w:rsidRPr="00952F00" w:rsidRDefault="00EE5515" w:rsidP="00EE551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Статс-секретарь - заместитель руководителя ФАС России Андрей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Цариковский</w:t>
            </w:r>
            <w:proofErr w:type="spellEnd"/>
          </w:p>
        </w:tc>
      </w:tr>
      <w:tr w:rsidR="00EE5515" w:rsidRPr="00952F00" w:rsidTr="00EE5515">
        <w:trPr>
          <w:trHeight w:val="921"/>
          <w:jc w:val="center"/>
        </w:trPr>
        <w:tc>
          <w:tcPr>
            <w:tcW w:w="1572" w:type="dxa"/>
            <w:vMerge/>
            <w:shd w:val="clear" w:color="auto" w:fill="auto"/>
            <w:vAlign w:val="center"/>
          </w:tcPr>
          <w:p w:rsidR="00EE5515" w:rsidRDefault="00EE5515" w:rsidP="00EE551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vMerge/>
            <w:shd w:val="clear" w:color="auto" w:fill="auto"/>
            <w:vAlign w:val="center"/>
          </w:tcPr>
          <w:p w:rsidR="00EE5515" w:rsidRPr="00EE5515" w:rsidRDefault="00EE5515" w:rsidP="00EE551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  <w:gridSpan w:val="2"/>
            <w:shd w:val="clear" w:color="auto" w:fill="auto"/>
            <w:vAlign w:val="center"/>
          </w:tcPr>
          <w:p w:rsidR="00EE5515" w:rsidRDefault="00EE5515" w:rsidP="00EE551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общественных связей ФАС России Ирина Кашунина</w:t>
            </w:r>
          </w:p>
        </w:tc>
      </w:tr>
      <w:tr w:rsidR="00EE5515" w:rsidRPr="00952F00" w:rsidTr="00EE5515">
        <w:trPr>
          <w:trHeight w:val="921"/>
          <w:jc w:val="center"/>
        </w:trPr>
        <w:tc>
          <w:tcPr>
            <w:tcW w:w="1572" w:type="dxa"/>
            <w:vMerge/>
            <w:shd w:val="clear" w:color="auto" w:fill="auto"/>
            <w:vAlign w:val="center"/>
          </w:tcPr>
          <w:p w:rsidR="00EE5515" w:rsidRDefault="00EE5515" w:rsidP="00EE551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vMerge/>
            <w:shd w:val="clear" w:color="auto" w:fill="auto"/>
            <w:vAlign w:val="center"/>
          </w:tcPr>
          <w:p w:rsidR="00EE5515" w:rsidRPr="00EE5515" w:rsidRDefault="00EE5515" w:rsidP="00EE551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  <w:gridSpan w:val="2"/>
            <w:shd w:val="clear" w:color="auto" w:fill="auto"/>
            <w:vAlign w:val="center"/>
          </w:tcPr>
          <w:p w:rsidR="00EE5515" w:rsidRDefault="00EE5515" w:rsidP="00EE551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Учебно-методического центра ФАС России (филиал г. Москва) Евгений Уткин</w:t>
            </w:r>
          </w:p>
        </w:tc>
      </w:tr>
      <w:tr w:rsidR="00EE5515" w:rsidRPr="00952F00" w:rsidTr="00EE5515">
        <w:trPr>
          <w:trHeight w:val="457"/>
          <w:jc w:val="center"/>
        </w:trPr>
        <w:tc>
          <w:tcPr>
            <w:tcW w:w="1572" w:type="dxa"/>
            <w:shd w:val="clear" w:color="auto" w:fill="auto"/>
            <w:vAlign w:val="center"/>
          </w:tcPr>
          <w:p w:rsidR="00EE5515" w:rsidRPr="00E52B17" w:rsidRDefault="00EE5515" w:rsidP="00EE5515">
            <w:pPr>
              <w:spacing w:after="0"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E52B17">
              <w:rPr>
                <w:rFonts w:ascii="Times New Roman" w:hAnsi="Times New Roman"/>
                <w:i/>
                <w:sz w:val="24"/>
                <w:szCs w:val="24"/>
              </w:rPr>
              <w:t>15:30-15:45</w:t>
            </w:r>
          </w:p>
        </w:tc>
        <w:tc>
          <w:tcPr>
            <w:tcW w:w="8906" w:type="dxa"/>
            <w:gridSpan w:val="3"/>
            <w:shd w:val="clear" w:color="auto" w:fill="auto"/>
            <w:vAlign w:val="center"/>
          </w:tcPr>
          <w:p w:rsidR="00EE5515" w:rsidRPr="00E52B17" w:rsidRDefault="00EE5515" w:rsidP="00EE5515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2B17">
              <w:rPr>
                <w:rFonts w:ascii="Times New Roman" w:hAnsi="Times New Roman"/>
                <w:i/>
                <w:sz w:val="24"/>
                <w:szCs w:val="24"/>
              </w:rPr>
              <w:t>Кофе-брейк</w:t>
            </w:r>
          </w:p>
        </w:tc>
      </w:tr>
    </w:tbl>
    <w:p w:rsidR="004E0E93" w:rsidRDefault="00C3125A" w:rsidP="00C3125A">
      <w:bookmarkStart w:id="0" w:name="_GoBack"/>
      <w:bookmarkEnd w:id="0"/>
    </w:p>
    <w:sectPr w:rsidR="004E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A4"/>
    <w:rsid w:val="002170EE"/>
    <w:rsid w:val="00257F04"/>
    <w:rsid w:val="00302025"/>
    <w:rsid w:val="003643F8"/>
    <w:rsid w:val="005C0FA4"/>
    <w:rsid w:val="005C1A82"/>
    <w:rsid w:val="00740034"/>
    <w:rsid w:val="00822DDE"/>
    <w:rsid w:val="00834765"/>
    <w:rsid w:val="009A63C0"/>
    <w:rsid w:val="00AF1EE3"/>
    <w:rsid w:val="00B96541"/>
    <w:rsid w:val="00C3125A"/>
    <w:rsid w:val="00C70FAC"/>
    <w:rsid w:val="00CF0913"/>
    <w:rsid w:val="00E0107B"/>
    <w:rsid w:val="00E52B17"/>
    <w:rsid w:val="00E659CB"/>
    <w:rsid w:val="00EB0A4B"/>
    <w:rsid w:val="00EE5515"/>
    <w:rsid w:val="00F5300C"/>
    <w:rsid w:val="00FA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C01E7-7D7A-4846-AA58-24637985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2B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Старикова-Разборова Вера Сергеевна</dc:creator>
  <cp:keywords/>
  <dc:description/>
  <cp:lastModifiedBy>Старикова-Разборова Вера Сергеевна</cp:lastModifiedBy>
  <cp:revision>7</cp:revision>
  <cp:lastPrinted>2018-11-08T06:57:00Z</cp:lastPrinted>
  <dcterms:created xsi:type="dcterms:W3CDTF">2017-10-23T09:08:00Z</dcterms:created>
  <dcterms:modified xsi:type="dcterms:W3CDTF">2018-11-19T11:17:00Z</dcterms:modified>
</cp:coreProperties>
</file>